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1F4" w14:textId="1310CC21" w:rsidR="00682BC1" w:rsidRPr="00A70211" w:rsidRDefault="00EF42E9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Magyar Mozgókép Fesztivál </w:t>
      </w:r>
      <w:r w:rsidR="00A70211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 xml:space="preserve"> </w:t>
      </w:r>
      <w:r w:rsidR="00682BC1" w:rsidRPr="00A70211">
        <w:rPr>
          <w:rFonts w:ascii="Arial" w:hAnsi="Arial" w:cs="Arial"/>
          <w:i/>
          <w:iCs/>
        </w:rPr>
        <w:t>Helyszín akadálymentes megközelítése</w:t>
      </w:r>
    </w:p>
    <w:p w14:paraId="07B9FD85" w14:textId="33A6F381" w:rsidR="00682BC1" w:rsidRPr="00330D8B" w:rsidRDefault="00783C29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70F0F1D6" wp14:editId="26D874B1">
            <wp:simplePos x="0" y="0"/>
            <wp:positionH relativeFrom="margin">
              <wp:align>right</wp:align>
            </wp:positionH>
            <wp:positionV relativeFrom="paragraph">
              <wp:posOffset>69022</wp:posOffset>
            </wp:positionV>
            <wp:extent cx="236918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363" y="21469"/>
                <wp:lineTo x="2136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3D58" w14:textId="50EF5CC0" w:rsidR="00C67A85" w:rsidRPr="00330D8B" w:rsidRDefault="00F836ED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Balatonfüred</w:t>
      </w:r>
      <w:r w:rsidR="00C67A85" w:rsidRPr="00330D8B">
        <w:rPr>
          <w:rFonts w:ascii="Arial" w:hAnsi="Arial" w:cs="Arial"/>
          <w:sz w:val="28"/>
          <w:szCs w:val="28"/>
        </w:rPr>
        <w:t xml:space="preserve"> – </w:t>
      </w:r>
      <w:r w:rsidR="00B61FC3">
        <w:rPr>
          <w:rStyle w:val="normaltextrun"/>
          <w:rFonts w:ascii="Arial" w:hAnsi="Arial" w:cs="Arial"/>
          <w:sz w:val="28"/>
          <w:szCs w:val="28"/>
        </w:rPr>
        <w:t>Tagore sétány</w:t>
      </w:r>
    </w:p>
    <w:p w14:paraId="4DB3EDF4" w14:textId="30009880" w:rsidR="006C5EA4" w:rsidRDefault="00783C29" w:rsidP="00CE6F35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szabadéri helyszín</w:t>
      </w:r>
    </w:p>
    <w:p w14:paraId="0CBEEE87" w14:textId="7A6D0999" w:rsidR="00AA1A2E" w:rsidRPr="00330D8B" w:rsidRDefault="00AA1A2E" w:rsidP="00CE6F3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F03DAE4" w14:textId="6A24F547" w:rsidR="00E85C2E" w:rsidRPr="00330D8B" w:rsidRDefault="00E85C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1654798C" w14:textId="08149FFD" w:rsidR="00B20D93" w:rsidRPr="00330D8B" w:rsidRDefault="00B20D93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664476ED" w14:textId="6A3A6BDA" w:rsidR="00C67A85" w:rsidRPr="00C253F9" w:rsidRDefault="00330D8B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5E48677B" w:rsidR="0045150E" w:rsidRPr="00330D8B" w:rsidRDefault="00C61AFF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35552" behindDoc="1" locked="0" layoutInCell="1" allowOverlap="1" wp14:anchorId="4B84C574" wp14:editId="17091B17">
            <wp:simplePos x="0" y="0"/>
            <wp:positionH relativeFrom="column">
              <wp:posOffset>809625</wp:posOffset>
            </wp:positionH>
            <wp:positionV relativeFrom="paragraph">
              <wp:posOffset>33020</wp:posOffset>
            </wp:positionV>
            <wp:extent cx="667385" cy="667385"/>
            <wp:effectExtent l="0" t="0" r="0" b="0"/>
            <wp:wrapTight wrapText="bothSides">
              <wp:wrapPolygon edited="0">
                <wp:start x="11715" y="1850"/>
                <wp:lineTo x="2466" y="3699"/>
                <wp:lineTo x="617" y="5549"/>
                <wp:lineTo x="617" y="14797"/>
                <wp:lineTo x="3083" y="17880"/>
                <wp:lineTo x="4932" y="19113"/>
                <wp:lineTo x="16030" y="19113"/>
                <wp:lineTo x="18497" y="17880"/>
                <wp:lineTo x="19730" y="15414"/>
                <wp:lineTo x="16030" y="1850"/>
                <wp:lineTo x="11715" y="1850"/>
              </wp:wrapPolygon>
            </wp:wrapTight>
            <wp:docPr id="27" name="Ábra 27" descr="Játék vo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Ábra 27" descr="Játék vona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65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46464" behindDoc="1" locked="0" layoutInCell="1" allowOverlap="1" wp14:anchorId="0B6BB215" wp14:editId="294445AE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667385" cy="667385"/>
            <wp:effectExtent l="0" t="0" r="0" b="0"/>
            <wp:wrapTight wrapText="bothSides">
              <wp:wrapPolygon edited="0">
                <wp:start x="0" y="3699"/>
                <wp:lineTo x="0" y="14797"/>
                <wp:lineTo x="1850" y="17264"/>
                <wp:lineTo x="18497" y="17264"/>
                <wp:lineTo x="20963" y="14797"/>
                <wp:lineTo x="20963" y="8015"/>
                <wp:lineTo x="19730" y="3699"/>
                <wp:lineTo x="0" y="3699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35E1A" w14:textId="7B6A9602" w:rsidR="00C67A85" w:rsidRDefault="00EF42E9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t</w:t>
      </w:r>
      <w:r w:rsidR="00030659">
        <w:rPr>
          <w:rStyle w:val="normaltextrun"/>
          <w:rFonts w:ascii="Arial" w:hAnsi="Arial" w:cs="Arial"/>
          <w:sz w:val="22"/>
          <w:szCs w:val="22"/>
        </w:rPr>
        <w:t>ömegközlekedéssel: autóbus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="00030659">
        <w:rPr>
          <w:rStyle w:val="normaltextrun"/>
          <w:rFonts w:ascii="Arial" w:hAnsi="Arial" w:cs="Arial"/>
          <w:sz w:val="22"/>
          <w:szCs w:val="22"/>
        </w:rPr>
        <w:t>z</w:t>
      </w:r>
      <w:r>
        <w:rPr>
          <w:rStyle w:val="normaltextrun"/>
          <w:rFonts w:ascii="Arial" w:hAnsi="Arial" w:cs="Arial"/>
          <w:sz w:val="22"/>
          <w:szCs w:val="22"/>
        </w:rPr>
        <w:t>al</w:t>
      </w:r>
      <w:r w:rsidR="00030659">
        <w:rPr>
          <w:rStyle w:val="normaltextrun"/>
          <w:rFonts w:ascii="Arial" w:hAnsi="Arial" w:cs="Arial"/>
          <w:sz w:val="22"/>
          <w:szCs w:val="22"/>
        </w:rPr>
        <w:t>,</w:t>
      </w:r>
      <w:r w:rsidR="00C61AFF">
        <w:rPr>
          <w:rStyle w:val="normaltextrun"/>
          <w:rFonts w:ascii="Arial" w:hAnsi="Arial" w:cs="Arial"/>
          <w:sz w:val="22"/>
          <w:szCs w:val="22"/>
        </w:rPr>
        <w:t xml:space="preserve"> vonat</w:t>
      </w:r>
      <w:r>
        <w:rPr>
          <w:rStyle w:val="normaltextrun"/>
          <w:rFonts w:ascii="Arial" w:hAnsi="Arial" w:cs="Arial"/>
          <w:sz w:val="22"/>
          <w:szCs w:val="22"/>
        </w:rPr>
        <w:t>tal</w:t>
      </w:r>
    </w:p>
    <w:p w14:paraId="5CC6C967" w14:textId="6EE3C3E8" w:rsidR="00783C29" w:rsidRDefault="00783C29" w:rsidP="00783C29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3C29">
        <w:rPr>
          <w:rStyle w:val="normaltextrun"/>
          <w:rFonts w:ascii="Arial" w:hAnsi="Arial" w:cs="Arial"/>
          <w:color w:val="000000"/>
          <w:sz w:val="22"/>
          <w:szCs w:val="22"/>
        </w:rPr>
        <w:t>Balatonfüreden a Hajóállomás buszmegállótól lehet a legkönnyebben közlekedni. Innen betonos utcákon, illetve a sík parti sétányon keresztül érhető el a szabadtéri színpad</w:t>
      </w:r>
      <w:r w:rsidRPr="00783C29">
        <w:rPr>
          <w:rStyle w:val="normaltextrun"/>
          <w:rFonts w:ascii="Arial" w:hAnsi="Arial" w:cs="Arial"/>
          <w:sz w:val="22"/>
          <w:szCs w:val="22"/>
        </w:rPr>
        <w:t>.</w:t>
      </w:r>
      <w:r w:rsidR="00C61AFF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A61C006" w14:textId="31984526" w:rsidR="008E26EC" w:rsidRPr="00077C54" w:rsidRDefault="50984127" w:rsidP="00077C5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73472">
        <w:rPr>
          <w:rStyle w:val="normaltextrun"/>
          <w:rFonts w:ascii="Arial" w:hAnsi="Arial" w:cs="Arial"/>
          <w:sz w:val="22"/>
          <w:szCs w:val="22"/>
        </w:rPr>
        <w:t xml:space="preserve">A buszpályaudvartól és a vasútállomástól a Hajóállomásig az 1, 1B számú busszal lehet </w:t>
      </w:r>
      <w:r w:rsidR="00E73472">
        <w:rPr>
          <w:rStyle w:val="normaltextrun"/>
          <w:rFonts w:ascii="Arial" w:hAnsi="Arial" w:cs="Arial"/>
          <w:sz w:val="22"/>
          <w:szCs w:val="22"/>
        </w:rPr>
        <w:t>eljutni</w:t>
      </w:r>
      <w:r w:rsidRPr="00E73472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E73472">
        <w:rPr>
          <w:rStyle w:val="normaltextrun"/>
          <w:rFonts w:ascii="Arial" w:hAnsi="Arial" w:cs="Arial"/>
          <w:sz w:val="22"/>
          <w:szCs w:val="22"/>
        </w:rPr>
        <w:t>A</w:t>
      </w:r>
      <w:r w:rsidRPr="00E73472">
        <w:rPr>
          <w:rStyle w:val="normaltextrun"/>
          <w:rFonts w:ascii="Arial" w:hAnsi="Arial" w:cs="Arial"/>
          <w:sz w:val="22"/>
          <w:szCs w:val="22"/>
        </w:rPr>
        <w:t xml:space="preserve"> Hajóállomástól a buszpályaudvarig és a vasútállomásig a 2, 2B számú busszal lehet eljutni.</w:t>
      </w:r>
    </w:p>
    <w:p w14:paraId="63556B97" w14:textId="77A8D75D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4352" behindDoc="1" locked="0" layoutInCell="1" allowOverlap="1" wp14:anchorId="6D6D1523" wp14:editId="5762C6E5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BC632" w14:textId="04ACA71A" w:rsidR="00207A80" w:rsidRPr="00330D8B" w:rsidRDefault="00077C54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591E35" w14:textId="57E870EE" w:rsidR="00783C29" w:rsidRPr="00556517" w:rsidRDefault="00783C29" w:rsidP="00077C54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3C29">
        <w:rPr>
          <w:rStyle w:val="normaltextrun"/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Tagore </w:t>
      </w:r>
      <w:r w:rsidRPr="00783C29">
        <w:rPr>
          <w:rStyle w:val="normaltextrun"/>
          <w:rFonts w:ascii="Arial" w:hAnsi="Arial" w:cs="Arial"/>
          <w:color w:val="000000"/>
          <w:sz w:val="22"/>
          <w:szCs w:val="22"/>
        </w:rPr>
        <w:t>sétány elején és végén van egy-egy nagyobb parkoló, Ezek díjköteles helyek. Ezektől a parkolóktól a kövezett parti sétányon keresztül érhető el a színpad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mely a filmvetítés helyszíne.</w:t>
      </w:r>
    </w:p>
    <w:p w14:paraId="75DEB30D" w14:textId="2DD5DCD4" w:rsidR="004705CE" w:rsidRDefault="00783C29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Tagore sétány </w:t>
      </w:r>
      <w:r w:rsidR="00EF4443" w:rsidRPr="00C253F9">
        <w:rPr>
          <w:rStyle w:val="normaltextrun"/>
          <w:rFonts w:ascii="Arial" w:hAnsi="Arial" w:cs="Arial"/>
          <w:b/>
          <w:bCs/>
          <w:sz w:val="28"/>
          <w:szCs w:val="28"/>
        </w:rPr>
        <w:t>akadálymentessége</w:t>
      </w:r>
    </w:p>
    <w:p w14:paraId="669856D8" w14:textId="6361CDDF" w:rsidR="00606D31" w:rsidRDefault="00AC212F" w:rsidP="00606D31">
      <w:pPr>
        <w:spacing w:line="360" w:lineRule="auto"/>
        <w:rPr>
          <w:rStyle w:val="normaltextrun"/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0F0B7EF2" wp14:editId="757BE514">
            <wp:simplePos x="0" y="0"/>
            <wp:positionH relativeFrom="margin">
              <wp:posOffset>-15902</wp:posOffset>
            </wp:positionH>
            <wp:positionV relativeFrom="paragraph">
              <wp:posOffset>152234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74E86" w14:textId="25511065" w:rsidR="00606D31" w:rsidRDefault="00606D31" w:rsidP="00783C29">
      <w:pPr>
        <w:spacing w:line="360" w:lineRule="auto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</w:t>
      </w:r>
      <w:r w:rsidR="00783C29">
        <w:rPr>
          <w:rStyle w:val="normaltextrun"/>
          <w:rFonts w:ascii="Arial" w:hAnsi="Arial" w:cs="Arial"/>
        </w:rPr>
        <w:t xml:space="preserve"> vetítés helyszínére kövezett parti sétányon keresztül lehet megérkezni, mely kerekesszékkel, önállóan is használható.</w:t>
      </w:r>
    </w:p>
    <w:p w14:paraId="6F01D90A" w14:textId="53913994" w:rsidR="00783C29" w:rsidRDefault="00783C29" w:rsidP="00783C29">
      <w:pPr>
        <w:spacing w:before="100" w:beforeAutospacing="1" w:after="100" w:afterAutospacing="1" w:line="360" w:lineRule="auto"/>
        <w:jc w:val="both"/>
        <w:textAlignment w:val="baseline"/>
      </w:pPr>
      <w:r>
        <w:rPr>
          <w:rStyle w:val="normaltextrun"/>
          <w:rFonts w:ascii="Arial" w:hAnsi="Arial" w:cs="Arial"/>
        </w:rPr>
        <w:t xml:space="preserve">Akadálymentes mosdó </w:t>
      </w:r>
      <w:r>
        <w:rPr>
          <w:rFonts w:ascii="Arial" w:hAnsi="Arial" w:cs="Arial"/>
          <w:color w:val="000000"/>
        </w:rPr>
        <w:t>a sétányon a Bodorka Látogatóközpontban érhető el a rendezvény ideje alatt.</w:t>
      </w:r>
    </w:p>
    <w:p w14:paraId="60885ED3" w14:textId="34F03883" w:rsidR="00AC212F" w:rsidRDefault="00AC212F" w:rsidP="00606D31">
      <w:pPr>
        <w:spacing w:line="360" w:lineRule="auto"/>
        <w:rPr>
          <w:rStyle w:val="normaltextrun"/>
          <w:rFonts w:ascii="Arial" w:hAnsi="Arial" w:cs="Arial"/>
        </w:rPr>
      </w:pPr>
    </w:p>
    <w:p w14:paraId="24B53B7F" w14:textId="6A34A44F" w:rsidR="00783C29" w:rsidRDefault="00783C29" w:rsidP="00783C29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3504" behindDoc="1" locked="0" layoutInCell="1" allowOverlap="1" wp14:anchorId="767E8AAC" wp14:editId="0DA7675A">
            <wp:simplePos x="0" y="0"/>
            <wp:positionH relativeFrom="column">
              <wp:posOffset>34925</wp:posOffset>
            </wp:positionH>
            <wp:positionV relativeFrom="paragraph">
              <wp:posOffset>380365</wp:posOffset>
            </wp:positionV>
            <wp:extent cx="48768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563" y="17812"/>
                <wp:lineTo x="20250" y="15267"/>
                <wp:lineTo x="20250" y="5089"/>
                <wp:lineTo x="10969" y="2545"/>
                <wp:lineTo x="0" y="2545"/>
              </wp:wrapPolygon>
            </wp:wrapTight>
            <wp:docPr id="30" name="Ábra 30" descr="Általános hozzáféré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57B84489" w14:textId="406200D1" w:rsidR="00783C29" w:rsidRDefault="00783C29" w:rsidP="00783C29">
      <w:pPr>
        <w:spacing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A nézőtéren külön helyet biztosítunk kerekesszékkel érkezők </w:t>
      </w:r>
      <w:r w:rsidR="00943714">
        <w:rPr>
          <w:rStyle w:val="eop"/>
          <w:rFonts w:ascii="Arial" w:hAnsi="Arial" w:cs="Arial"/>
        </w:rPr>
        <w:t>számára</w:t>
      </w:r>
      <w:r>
        <w:rPr>
          <w:rStyle w:val="eop"/>
          <w:rFonts w:ascii="Arial" w:hAnsi="Arial" w:cs="Arial"/>
        </w:rPr>
        <w:t>.</w:t>
      </w:r>
    </w:p>
    <w:p w14:paraId="532A2DF6" w14:textId="77777777" w:rsidR="00783C29" w:rsidRDefault="00783C29" w:rsidP="00783C29">
      <w:pPr>
        <w:spacing w:line="360" w:lineRule="auto"/>
        <w:jc w:val="both"/>
        <w:rPr>
          <w:rStyle w:val="eop"/>
          <w:rFonts w:ascii="Arial" w:hAnsi="Arial" w:cs="Arial"/>
        </w:rPr>
      </w:pPr>
    </w:p>
    <w:p w14:paraId="5841F53B" w14:textId="57E61372" w:rsidR="00FD30FA" w:rsidRDefault="00590202" w:rsidP="00783C29">
      <w:pPr>
        <w:pStyle w:val="paragraph"/>
        <w:spacing w:line="360" w:lineRule="auto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ACFDE29" wp14:editId="50984127">
            <wp:extent cx="5753094" cy="1981200"/>
            <wp:effectExtent l="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2919" w14:textId="66F336BB" w:rsidR="00B15EC1" w:rsidRPr="00FD30FA" w:rsidRDefault="00C61AFF" w:rsidP="00783C29">
      <w:pPr>
        <w:pStyle w:val="paragraph"/>
        <w:spacing w:line="360" w:lineRule="auto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A0D2724" wp14:editId="35A66DF5">
            <wp:extent cx="5676902" cy="219932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219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EC1" w:rsidRPr="00FD30FA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085A" w14:textId="77777777" w:rsidR="009E4CF6" w:rsidRDefault="009E4CF6" w:rsidP="00075638">
      <w:r>
        <w:separator/>
      </w:r>
    </w:p>
  </w:endnote>
  <w:endnote w:type="continuationSeparator" w:id="0">
    <w:p w14:paraId="7F7AEBCC" w14:textId="77777777" w:rsidR="009E4CF6" w:rsidRDefault="009E4CF6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DCBA" w14:textId="77777777" w:rsidR="009E4CF6" w:rsidRDefault="009E4CF6" w:rsidP="00075638">
      <w:r>
        <w:separator/>
      </w:r>
    </w:p>
  </w:footnote>
  <w:footnote w:type="continuationSeparator" w:id="0">
    <w:p w14:paraId="02374D0C" w14:textId="77777777" w:rsidR="009E4CF6" w:rsidRDefault="009E4CF6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30659"/>
    <w:rsid w:val="00041A62"/>
    <w:rsid w:val="000675B4"/>
    <w:rsid w:val="00075638"/>
    <w:rsid w:val="00077C54"/>
    <w:rsid w:val="00094ABC"/>
    <w:rsid w:val="000B08C5"/>
    <w:rsid w:val="000D5A74"/>
    <w:rsid w:val="000D7079"/>
    <w:rsid w:val="001312A7"/>
    <w:rsid w:val="00166670"/>
    <w:rsid w:val="0017468D"/>
    <w:rsid w:val="00181392"/>
    <w:rsid w:val="0018620F"/>
    <w:rsid w:val="0019434A"/>
    <w:rsid w:val="001A15D7"/>
    <w:rsid w:val="001E4740"/>
    <w:rsid w:val="00207A80"/>
    <w:rsid w:val="00213AE7"/>
    <w:rsid w:val="00262E44"/>
    <w:rsid w:val="0026576B"/>
    <w:rsid w:val="002C7FFD"/>
    <w:rsid w:val="002F7FE3"/>
    <w:rsid w:val="0030421E"/>
    <w:rsid w:val="003234CF"/>
    <w:rsid w:val="00326E3B"/>
    <w:rsid w:val="00330D8B"/>
    <w:rsid w:val="00367397"/>
    <w:rsid w:val="00384A6A"/>
    <w:rsid w:val="003C58C2"/>
    <w:rsid w:val="003C6FFB"/>
    <w:rsid w:val="003E757C"/>
    <w:rsid w:val="003F7811"/>
    <w:rsid w:val="004055BC"/>
    <w:rsid w:val="00417D15"/>
    <w:rsid w:val="0045150E"/>
    <w:rsid w:val="00454F6F"/>
    <w:rsid w:val="004705CE"/>
    <w:rsid w:val="00477BB8"/>
    <w:rsid w:val="0048145F"/>
    <w:rsid w:val="00490594"/>
    <w:rsid w:val="004B1A3F"/>
    <w:rsid w:val="004B1C28"/>
    <w:rsid w:val="00556517"/>
    <w:rsid w:val="00590202"/>
    <w:rsid w:val="005A7D1A"/>
    <w:rsid w:val="005B14EB"/>
    <w:rsid w:val="005B6308"/>
    <w:rsid w:val="005E188A"/>
    <w:rsid w:val="005E5C3B"/>
    <w:rsid w:val="005F2EAF"/>
    <w:rsid w:val="00606D31"/>
    <w:rsid w:val="00626816"/>
    <w:rsid w:val="00670A92"/>
    <w:rsid w:val="00682BC1"/>
    <w:rsid w:val="006A6491"/>
    <w:rsid w:val="006C111D"/>
    <w:rsid w:val="006C5EA4"/>
    <w:rsid w:val="006D0FBB"/>
    <w:rsid w:val="006D1FF9"/>
    <w:rsid w:val="006D35D7"/>
    <w:rsid w:val="006D6CB0"/>
    <w:rsid w:val="006E1176"/>
    <w:rsid w:val="006E2692"/>
    <w:rsid w:val="006F74DB"/>
    <w:rsid w:val="0070471D"/>
    <w:rsid w:val="00710397"/>
    <w:rsid w:val="007277FA"/>
    <w:rsid w:val="0073126D"/>
    <w:rsid w:val="00733AE4"/>
    <w:rsid w:val="00783C29"/>
    <w:rsid w:val="007E79E2"/>
    <w:rsid w:val="007F29AF"/>
    <w:rsid w:val="00832390"/>
    <w:rsid w:val="008465DC"/>
    <w:rsid w:val="008477A6"/>
    <w:rsid w:val="00852132"/>
    <w:rsid w:val="008A4C34"/>
    <w:rsid w:val="008B1E52"/>
    <w:rsid w:val="008C6778"/>
    <w:rsid w:val="008D530E"/>
    <w:rsid w:val="008D6A6A"/>
    <w:rsid w:val="008E26EC"/>
    <w:rsid w:val="008E2D2A"/>
    <w:rsid w:val="008F170C"/>
    <w:rsid w:val="008F286A"/>
    <w:rsid w:val="00935D07"/>
    <w:rsid w:val="00943714"/>
    <w:rsid w:val="009551B8"/>
    <w:rsid w:val="00965407"/>
    <w:rsid w:val="009679E3"/>
    <w:rsid w:val="009C1C58"/>
    <w:rsid w:val="009E4CF6"/>
    <w:rsid w:val="009E63A3"/>
    <w:rsid w:val="00A10144"/>
    <w:rsid w:val="00A411BA"/>
    <w:rsid w:val="00A62B82"/>
    <w:rsid w:val="00A70211"/>
    <w:rsid w:val="00A71EEE"/>
    <w:rsid w:val="00A95A84"/>
    <w:rsid w:val="00AA0A69"/>
    <w:rsid w:val="00AA1A2E"/>
    <w:rsid w:val="00AC212F"/>
    <w:rsid w:val="00AF046D"/>
    <w:rsid w:val="00AF0933"/>
    <w:rsid w:val="00B15EC1"/>
    <w:rsid w:val="00B20D93"/>
    <w:rsid w:val="00B61792"/>
    <w:rsid w:val="00B61FC3"/>
    <w:rsid w:val="00B6653D"/>
    <w:rsid w:val="00B76492"/>
    <w:rsid w:val="00BB69CA"/>
    <w:rsid w:val="00C2050C"/>
    <w:rsid w:val="00C253F9"/>
    <w:rsid w:val="00C61AFF"/>
    <w:rsid w:val="00C67A85"/>
    <w:rsid w:val="00C77EE4"/>
    <w:rsid w:val="00C80738"/>
    <w:rsid w:val="00C95111"/>
    <w:rsid w:val="00CB780E"/>
    <w:rsid w:val="00CC7176"/>
    <w:rsid w:val="00CD0FC2"/>
    <w:rsid w:val="00CE6F35"/>
    <w:rsid w:val="00CF1731"/>
    <w:rsid w:val="00D0516D"/>
    <w:rsid w:val="00D10549"/>
    <w:rsid w:val="00D33FF4"/>
    <w:rsid w:val="00D4199E"/>
    <w:rsid w:val="00D46459"/>
    <w:rsid w:val="00D50BBE"/>
    <w:rsid w:val="00D72ABC"/>
    <w:rsid w:val="00D74F94"/>
    <w:rsid w:val="00DB2D7E"/>
    <w:rsid w:val="00E15E2E"/>
    <w:rsid w:val="00E65AD1"/>
    <w:rsid w:val="00E73472"/>
    <w:rsid w:val="00E85C2E"/>
    <w:rsid w:val="00EC0321"/>
    <w:rsid w:val="00EE59CB"/>
    <w:rsid w:val="00EF42E9"/>
    <w:rsid w:val="00EF4443"/>
    <w:rsid w:val="00EF4D04"/>
    <w:rsid w:val="00EF57FF"/>
    <w:rsid w:val="00F26814"/>
    <w:rsid w:val="00F44807"/>
    <w:rsid w:val="00F505D9"/>
    <w:rsid w:val="00F53CE2"/>
    <w:rsid w:val="00F572EF"/>
    <w:rsid w:val="00F74468"/>
    <w:rsid w:val="00F836ED"/>
    <w:rsid w:val="00F86D41"/>
    <w:rsid w:val="00FD30FA"/>
    <w:rsid w:val="00FF408B"/>
    <w:rsid w:val="00FF4AC5"/>
    <w:rsid w:val="509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2858-E868-443C-8CCC-0118407D2C88}"/>
</file>

<file path=customXml/itemProps3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9</cp:revision>
  <dcterms:created xsi:type="dcterms:W3CDTF">2020-08-15T14:39:00Z</dcterms:created>
  <dcterms:modified xsi:type="dcterms:W3CDTF">2021-06-11T08:56:00Z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